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C37B" w14:textId="77777777" w:rsidR="00CD00FC" w:rsidRDefault="00CD00FC" w:rsidP="00CD00FC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09A51A95" w14:textId="77777777" w:rsidR="00CD00FC" w:rsidRPr="00294E26" w:rsidRDefault="00CD00FC" w:rsidP="00CD00FC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  <w:bookmarkStart w:id="0" w:name="_Hlk168557496"/>
      <w:r>
        <w:rPr>
          <w:rFonts w:ascii="Arial" w:hAnsi="Arial" w:cs="Arial"/>
          <w:b/>
          <w:sz w:val="22"/>
          <w:szCs w:val="22"/>
          <w:u w:val="single"/>
          <w:lang w:val="en-ZA"/>
        </w:rPr>
        <w:t>SAFE CITY MSUNDUZI NPC</w:t>
      </w:r>
    </w:p>
    <w:p w14:paraId="1DF971E4" w14:textId="77777777" w:rsidR="00CD00FC" w:rsidRPr="00294E26" w:rsidRDefault="00CD00FC" w:rsidP="00CD00FC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0592EE4E" w14:textId="77777777" w:rsidR="00CD00FC" w:rsidRDefault="00CD00FC" w:rsidP="00CD00FC">
      <w:pPr>
        <w:widowControl w:val="0"/>
        <w:autoSpaceDE/>
        <w:autoSpaceDN/>
        <w:adjustRightInd/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294E26">
        <w:rPr>
          <w:rFonts w:ascii="Arial" w:hAnsi="Arial" w:cs="Arial"/>
          <w:b/>
          <w:sz w:val="22"/>
          <w:szCs w:val="22"/>
          <w:u w:val="single"/>
          <w:lang w:val="en-GB"/>
        </w:rPr>
        <w:t>QUOTATION NOTICE</w:t>
      </w:r>
    </w:p>
    <w:p w14:paraId="70CCDBD5" w14:textId="77777777" w:rsidR="00CD00FC" w:rsidRDefault="00CD00FC" w:rsidP="00CD00F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b/>
          <w:sz w:val="22"/>
          <w:szCs w:val="22"/>
          <w:u w:val="single"/>
        </w:rPr>
      </w:pPr>
    </w:p>
    <w:p w14:paraId="7E1A6EBD" w14:textId="77777777" w:rsidR="00CD00FC" w:rsidRPr="00A60A38" w:rsidRDefault="00CD00FC" w:rsidP="00CD00F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3555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>SUPPLY, INSTALL AND COMMISSION A NEW AIRCONDITIONER FOR SAFE CITY MSUNDUZI NPC</w:t>
      </w:r>
      <w:r w:rsidRPr="00A60A38">
        <w:rPr>
          <w:rFonts w:ascii="Arial" w:hAnsi="Arial" w:cs="Arial"/>
          <w:b/>
          <w:sz w:val="22"/>
          <w:szCs w:val="22"/>
          <w:u w:val="single"/>
        </w:rPr>
        <w:t>.</w:t>
      </w:r>
    </w:p>
    <w:p w14:paraId="57174C4F" w14:textId="77777777" w:rsidR="00CD00FC" w:rsidRPr="00DC7A85" w:rsidRDefault="00CD00FC" w:rsidP="00CD00FC">
      <w:pPr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  <w:r w:rsidRPr="005B5C7B">
        <w:rPr>
          <w:rFonts w:ascii="Arial" w:hAnsi="Arial" w:cs="Arial"/>
          <w:b/>
          <w:sz w:val="22"/>
          <w:szCs w:val="22"/>
        </w:rPr>
        <w:tab/>
      </w:r>
    </w:p>
    <w:p w14:paraId="33D75216" w14:textId="77777777" w:rsidR="00CD00FC" w:rsidRPr="00B8718D" w:rsidRDefault="00CD00FC" w:rsidP="00CD00F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0152">
        <w:rPr>
          <w:rFonts w:ascii="Arial" w:hAnsi="Arial" w:cs="Arial"/>
          <w:sz w:val="22"/>
          <w:szCs w:val="22"/>
          <w:lang w:val="en-ZA"/>
        </w:rPr>
        <w:t xml:space="preserve">Safe City Msunduzi NPC </w:t>
      </w:r>
      <w:r w:rsidRPr="00B8718D">
        <w:rPr>
          <w:rFonts w:ascii="Arial" w:hAnsi="Arial" w:cs="Arial"/>
          <w:sz w:val="22"/>
          <w:szCs w:val="22"/>
          <w:lang w:val="en-ZA"/>
        </w:rPr>
        <w:t>hereby invites suitably experienced tenderers to submit quotations for the above works</w:t>
      </w:r>
      <w:r w:rsidRPr="00B8718D">
        <w:rPr>
          <w:rFonts w:ascii="Arial" w:hAnsi="Arial" w:cs="Arial"/>
          <w:sz w:val="22"/>
          <w:szCs w:val="22"/>
          <w:lang w:val="en-GB"/>
        </w:rPr>
        <w:t>.</w:t>
      </w:r>
      <w:r w:rsidRPr="00B8718D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</w:p>
    <w:p w14:paraId="6674D23C" w14:textId="77777777" w:rsidR="00CD00FC" w:rsidRDefault="00CD00FC" w:rsidP="00CD00FC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ZA"/>
        </w:rPr>
      </w:pPr>
    </w:p>
    <w:p w14:paraId="2AB22323" w14:textId="77777777" w:rsidR="00CD00FC" w:rsidRPr="00B8718D" w:rsidRDefault="00CD00FC" w:rsidP="00CD00FC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ZA"/>
        </w:rPr>
      </w:pPr>
      <w:r w:rsidRPr="00B8718D">
        <w:rPr>
          <w:rFonts w:ascii="Arial" w:hAnsi="Arial" w:cs="Arial"/>
          <w:sz w:val="22"/>
          <w:szCs w:val="22"/>
          <w:lang w:val="en-ZA"/>
        </w:rPr>
        <w:t xml:space="preserve">Quotation documents shall be available from </w:t>
      </w:r>
      <w:r w:rsidRPr="00601F87">
        <w:rPr>
          <w:rFonts w:ascii="Arial" w:hAnsi="Arial" w:cs="Arial"/>
          <w:sz w:val="22"/>
          <w:szCs w:val="22"/>
          <w:lang w:val="en-ZA"/>
        </w:rPr>
        <w:t>Safe City Msunduzi NPC, 1st</w:t>
      </w:r>
      <w:r w:rsidRPr="00601F87">
        <w:rPr>
          <w:rFonts w:ascii="Arial" w:hAnsi="Arial" w:cs="Arial"/>
          <w:sz w:val="22"/>
          <w:szCs w:val="22"/>
          <w:vertAlign w:val="superscript"/>
          <w:lang w:val="en-ZA"/>
        </w:rPr>
        <w:t xml:space="preserve"> </w:t>
      </w:r>
      <w:r w:rsidRPr="00601F87">
        <w:rPr>
          <w:rFonts w:ascii="Arial" w:hAnsi="Arial" w:cs="Arial"/>
          <w:sz w:val="22"/>
          <w:szCs w:val="22"/>
          <w:lang w:val="en-ZA"/>
        </w:rPr>
        <w:t>Floor, Fire Station, 324 Pietermaritz Street, Pietermaritzburg,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 </w:t>
      </w:r>
      <w:r w:rsidRPr="003C1EAE">
        <w:rPr>
          <w:rFonts w:ascii="Arial" w:hAnsi="Arial" w:cs="Arial"/>
          <w:sz w:val="22"/>
          <w:szCs w:val="22"/>
          <w:lang w:val="en-ZA"/>
        </w:rPr>
        <w:t xml:space="preserve">from </w:t>
      </w:r>
      <w:r w:rsidRPr="003C1EAE">
        <w:rPr>
          <w:rFonts w:ascii="Arial" w:hAnsi="Arial" w:cs="Arial"/>
          <w:b/>
          <w:sz w:val="22"/>
          <w:szCs w:val="22"/>
          <w:lang w:val="en-ZA"/>
        </w:rPr>
        <w:t xml:space="preserve">12h00 </w:t>
      </w:r>
      <w:r w:rsidRPr="003C1EAE">
        <w:rPr>
          <w:rFonts w:ascii="Arial" w:hAnsi="Arial" w:cs="Arial"/>
          <w:sz w:val="22"/>
          <w:szCs w:val="22"/>
          <w:lang w:val="en-ZA"/>
        </w:rPr>
        <w:t>on</w:t>
      </w:r>
      <w:r w:rsidRPr="003C1EAE">
        <w:rPr>
          <w:rFonts w:ascii="Arial" w:hAnsi="Arial" w:cs="Arial"/>
          <w:b/>
          <w:sz w:val="22"/>
          <w:szCs w:val="22"/>
          <w:lang w:val="en-ZA"/>
        </w:rPr>
        <w:t xml:space="preserve"> </w:t>
      </w:r>
      <w:r>
        <w:rPr>
          <w:rFonts w:ascii="Arial" w:hAnsi="Arial" w:cs="Arial"/>
          <w:b/>
          <w:sz w:val="22"/>
          <w:szCs w:val="22"/>
          <w:lang w:val="en-ZA"/>
        </w:rPr>
        <w:t>Monday</w:t>
      </w:r>
      <w:r w:rsidRPr="009E2A6F">
        <w:rPr>
          <w:rFonts w:ascii="Arial" w:hAnsi="Arial" w:cs="Arial"/>
          <w:b/>
          <w:sz w:val="22"/>
          <w:szCs w:val="22"/>
          <w:lang w:val="en-ZA"/>
        </w:rPr>
        <w:t xml:space="preserve">, </w:t>
      </w:r>
      <w:r>
        <w:rPr>
          <w:rFonts w:ascii="Arial" w:hAnsi="Arial" w:cs="Arial"/>
          <w:b/>
          <w:sz w:val="22"/>
          <w:szCs w:val="22"/>
          <w:lang w:val="en-ZA"/>
        </w:rPr>
        <w:t>20</w:t>
      </w:r>
      <w:r w:rsidRPr="009E2A6F">
        <w:rPr>
          <w:rFonts w:ascii="Arial" w:hAnsi="Arial" w:cs="Arial"/>
          <w:b/>
          <w:sz w:val="22"/>
          <w:szCs w:val="22"/>
          <w:lang w:val="en-ZA"/>
        </w:rPr>
        <w:t xml:space="preserve"> </w:t>
      </w:r>
      <w:r>
        <w:rPr>
          <w:rFonts w:ascii="Arial" w:hAnsi="Arial" w:cs="Arial"/>
          <w:b/>
          <w:sz w:val="22"/>
          <w:szCs w:val="22"/>
          <w:lang w:val="en-ZA"/>
        </w:rPr>
        <w:t>April</w:t>
      </w:r>
      <w:r w:rsidRPr="009E2A6F">
        <w:rPr>
          <w:rFonts w:ascii="Arial" w:hAnsi="Arial" w:cs="Arial"/>
          <w:b/>
          <w:sz w:val="22"/>
          <w:szCs w:val="22"/>
          <w:lang w:val="en-ZA"/>
        </w:rPr>
        <w:t xml:space="preserve"> 202</w:t>
      </w:r>
      <w:r>
        <w:rPr>
          <w:rFonts w:ascii="Arial" w:hAnsi="Arial" w:cs="Arial"/>
          <w:b/>
          <w:sz w:val="22"/>
          <w:szCs w:val="22"/>
          <w:lang w:val="en-ZA"/>
        </w:rPr>
        <w:t>6</w:t>
      </w:r>
      <w:r w:rsidRPr="001F68D5">
        <w:rPr>
          <w:rFonts w:ascii="Arial" w:hAnsi="Arial" w:cs="Arial"/>
          <w:sz w:val="22"/>
          <w:szCs w:val="22"/>
          <w:lang w:val="en-ZA"/>
        </w:rPr>
        <w:t>.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 A non-refundable tender fee in the </w:t>
      </w:r>
      <w:r w:rsidRPr="003F6655">
        <w:rPr>
          <w:rFonts w:ascii="Arial" w:hAnsi="Arial" w:cs="Arial"/>
          <w:sz w:val="22"/>
          <w:szCs w:val="22"/>
          <w:lang w:val="en-ZA"/>
        </w:rPr>
        <w:t xml:space="preserve">amount </w:t>
      </w:r>
      <w:r w:rsidRPr="003F6655">
        <w:rPr>
          <w:rFonts w:ascii="Arial" w:hAnsi="Arial" w:cs="Arial"/>
          <w:b/>
          <w:sz w:val="22"/>
          <w:szCs w:val="22"/>
          <w:lang w:val="en-ZA"/>
        </w:rPr>
        <w:t>R 198.90</w:t>
      </w:r>
      <w:r w:rsidRPr="00B8718D">
        <w:rPr>
          <w:rFonts w:ascii="Arial" w:hAnsi="Arial" w:cs="Arial"/>
          <w:b/>
          <w:sz w:val="22"/>
          <w:szCs w:val="22"/>
          <w:lang w:val="en-ZA"/>
        </w:rPr>
        <w:t xml:space="preserve"> </w:t>
      </w:r>
      <w:r w:rsidRPr="00B8718D">
        <w:rPr>
          <w:rFonts w:ascii="Arial" w:hAnsi="Arial" w:cs="Arial"/>
          <w:bCs/>
          <w:sz w:val="22"/>
          <w:szCs w:val="22"/>
          <w:lang w:val="en-ZA"/>
        </w:rPr>
        <w:t>(Including</w:t>
      </w:r>
      <w:r w:rsidRPr="00B8718D">
        <w:rPr>
          <w:rFonts w:ascii="Arial" w:hAnsi="Arial" w:cs="Arial"/>
          <w:b/>
          <w:bCs/>
          <w:sz w:val="22"/>
          <w:szCs w:val="22"/>
          <w:lang w:val="en-ZA"/>
        </w:rPr>
        <w:t xml:space="preserve"> </w:t>
      </w:r>
      <w:r w:rsidRPr="00B8718D">
        <w:rPr>
          <w:rFonts w:ascii="Arial" w:hAnsi="Arial" w:cs="Arial"/>
          <w:bCs/>
          <w:sz w:val="22"/>
          <w:szCs w:val="22"/>
          <w:lang w:val="en-ZA"/>
        </w:rPr>
        <w:t>VAT)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 per document shall be levied. Only cash will be accepted.</w:t>
      </w:r>
      <w:r w:rsidRPr="00B8718D">
        <w:rPr>
          <w:rFonts w:ascii="Arial" w:hAnsi="Arial" w:cs="Arial"/>
          <w:sz w:val="22"/>
          <w:szCs w:val="22"/>
          <w:lang w:val="en-ZA"/>
        </w:rPr>
        <w:tab/>
      </w:r>
    </w:p>
    <w:p w14:paraId="0EFAB94E" w14:textId="77777777" w:rsidR="00CD00FC" w:rsidRPr="00B8718D" w:rsidRDefault="00CD00FC" w:rsidP="00CD00FC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ZA"/>
        </w:rPr>
      </w:pPr>
    </w:p>
    <w:p w14:paraId="43A392AB" w14:textId="77777777" w:rsidR="00CD00FC" w:rsidRPr="00601F87" w:rsidRDefault="00CD00FC" w:rsidP="00CD00FC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601F87">
        <w:rPr>
          <w:rFonts w:ascii="Arial" w:hAnsi="Arial" w:cs="Arial"/>
          <w:iCs/>
          <w:color w:val="000000"/>
          <w:sz w:val="22"/>
          <w:szCs w:val="22"/>
        </w:rPr>
        <w:t>For any technical related enquirie</w:t>
      </w:r>
      <w:r>
        <w:rPr>
          <w:rFonts w:ascii="Arial" w:hAnsi="Arial" w:cs="Arial"/>
          <w:iCs/>
          <w:color w:val="000000"/>
          <w:sz w:val="22"/>
          <w:szCs w:val="22"/>
        </w:rPr>
        <w:t>s, please contact Riaan Holtzhausen</w:t>
      </w:r>
      <w:r w:rsidRPr="00601F87">
        <w:rPr>
          <w:rFonts w:ascii="Arial" w:hAnsi="Arial" w:cs="Arial"/>
          <w:iCs/>
          <w:color w:val="000000"/>
          <w:sz w:val="22"/>
          <w:szCs w:val="22"/>
        </w:rPr>
        <w:t xml:space="preserve"> on Telephone No. 033 394 0101 or e-mail </w:t>
      </w:r>
      <w:r w:rsidRPr="00343D63">
        <w:rPr>
          <w:rFonts w:ascii="Arial" w:hAnsi="Arial" w:cs="Arial"/>
          <w:iCs/>
          <w:color w:val="000000"/>
          <w:sz w:val="22"/>
          <w:szCs w:val="22"/>
        </w:rPr>
        <w:t xml:space="preserve">address </w:t>
      </w:r>
      <w:r>
        <w:rPr>
          <w:rStyle w:val="Hyperlink"/>
          <w:rFonts w:ascii="Arial" w:hAnsi="Arial" w:cs="Arial"/>
          <w:iCs/>
          <w:sz w:val="22"/>
          <w:szCs w:val="22"/>
        </w:rPr>
        <w:t>riaan</w:t>
      </w:r>
      <w:r w:rsidRPr="00343D63">
        <w:rPr>
          <w:rStyle w:val="Hyperlink"/>
          <w:rFonts w:ascii="Arial" w:hAnsi="Arial" w:cs="Arial"/>
          <w:iCs/>
          <w:sz w:val="22"/>
          <w:szCs w:val="22"/>
        </w:rPr>
        <w:t>@safecity.co.za</w:t>
      </w:r>
      <w:r w:rsidRPr="00601F87">
        <w:rPr>
          <w:rFonts w:ascii="Arial" w:hAnsi="Arial" w:cs="Arial"/>
          <w:iCs/>
          <w:color w:val="000000"/>
          <w:sz w:val="22"/>
          <w:szCs w:val="22"/>
        </w:rPr>
        <w:t> </w:t>
      </w:r>
    </w:p>
    <w:p w14:paraId="753E7FD6" w14:textId="77777777" w:rsidR="00CD00FC" w:rsidRPr="00601F87" w:rsidRDefault="00CD00FC" w:rsidP="00CD00FC">
      <w:pPr>
        <w:rPr>
          <w:rFonts w:ascii="Arial" w:hAnsi="Arial" w:cs="Arial"/>
          <w:iCs/>
          <w:color w:val="000000"/>
          <w:sz w:val="22"/>
          <w:szCs w:val="22"/>
        </w:rPr>
      </w:pPr>
      <w:r w:rsidRPr="00601F87">
        <w:rPr>
          <w:rFonts w:ascii="Arial" w:hAnsi="Arial" w:cs="Arial"/>
          <w:iCs/>
          <w:color w:val="000000"/>
          <w:sz w:val="22"/>
          <w:szCs w:val="22"/>
        </w:rPr>
        <w:t xml:space="preserve">For any procurement related enquiries, please contact Mpume Zwane on Telephone No. 033 – 394 0101 or e-mail address </w:t>
      </w:r>
      <w:r w:rsidRPr="00601F87">
        <w:rPr>
          <w:rStyle w:val="Hyperlink"/>
          <w:rFonts w:ascii="Arial" w:hAnsi="Arial" w:cs="Arial"/>
          <w:iCs/>
          <w:sz w:val="22"/>
          <w:szCs w:val="22"/>
        </w:rPr>
        <w:t>mpume@safecity.co.za</w:t>
      </w:r>
      <w:r w:rsidRPr="00601F87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14:paraId="79BB2D26" w14:textId="77777777" w:rsidR="00CD00FC" w:rsidRPr="00B8718D" w:rsidRDefault="00CD00FC" w:rsidP="00CD00FC">
      <w:pPr>
        <w:widowControl w:val="0"/>
        <w:autoSpaceDE/>
        <w:autoSpaceDN/>
        <w:adjustRightInd/>
        <w:jc w:val="both"/>
        <w:rPr>
          <w:rFonts w:ascii="Arial" w:hAnsi="Arial" w:cs="Arial"/>
          <w:sz w:val="22"/>
          <w:szCs w:val="22"/>
          <w:lang w:val="en-ZA"/>
        </w:rPr>
      </w:pPr>
    </w:p>
    <w:p w14:paraId="1CC0071D" w14:textId="77777777" w:rsidR="00CD00FC" w:rsidRDefault="00CD00FC" w:rsidP="00CD00FC">
      <w:pPr>
        <w:widowControl w:val="0"/>
        <w:autoSpaceDE/>
        <w:autoSpaceDN/>
        <w:adjustRightInd/>
        <w:jc w:val="both"/>
        <w:rPr>
          <w:rFonts w:ascii="Arial" w:hAnsi="Arial" w:cs="Arial"/>
          <w:sz w:val="22"/>
          <w:szCs w:val="22"/>
          <w:lang w:val="en-ZA"/>
        </w:rPr>
      </w:pPr>
      <w:r w:rsidRPr="00601F87">
        <w:rPr>
          <w:rFonts w:ascii="Arial" w:hAnsi="Arial" w:cs="Arial"/>
          <w:sz w:val="22"/>
          <w:szCs w:val="22"/>
          <w:lang w:val="en-ZA"/>
        </w:rPr>
        <w:t xml:space="preserve">Tenders must be submitted and contained in sealed envelopes and marked with the </w:t>
      </w:r>
      <w:r w:rsidRPr="00D84A02">
        <w:rPr>
          <w:rFonts w:ascii="Arial" w:hAnsi="Arial" w:cs="Arial"/>
          <w:sz w:val="22"/>
          <w:szCs w:val="22"/>
          <w:lang w:val="en-ZA"/>
        </w:rPr>
        <w:t xml:space="preserve">Contract Description must be placed in the Tender Box located at, </w:t>
      </w:r>
      <w:r w:rsidRPr="00D84A02">
        <w:rPr>
          <w:rFonts w:ascii="Arial" w:hAnsi="Arial" w:cs="Arial"/>
          <w:b/>
          <w:bCs/>
          <w:sz w:val="22"/>
          <w:szCs w:val="22"/>
          <w:lang w:val="en-ZA"/>
        </w:rPr>
        <w:t xml:space="preserve">Fire Station, 324 Pietermaritz Street, Pietermaritzburg, 3201, not later than 12h00 </w:t>
      </w:r>
      <w:r w:rsidRPr="009E2A6F">
        <w:rPr>
          <w:rFonts w:ascii="Arial" w:hAnsi="Arial" w:cs="Arial"/>
          <w:b/>
          <w:bCs/>
          <w:sz w:val="22"/>
          <w:szCs w:val="22"/>
          <w:lang w:val="en-ZA"/>
        </w:rPr>
        <w:t xml:space="preserve">on </w:t>
      </w:r>
      <w:r>
        <w:rPr>
          <w:rFonts w:ascii="Arial" w:hAnsi="Arial" w:cs="Arial"/>
          <w:b/>
          <w:bCs/>
          <w:sz w:val="22"/>
          <w:szCs w:val="22"/>
          <w:lang w:val="en-ZA"/>
        </w:rPr>
        <w:t>Wednesday</w:t>
      </w:r>
      <w:r w:rsidRPr="009E2A6F">
        <w:rPr>
          <w:rFonts w:ascii="Arial" w:hAnsi="Arial" w:cs="Arial"/>
          <w:b/>
          <w:bCs/>
          <w:sz w:val="22"/>
          <w:szCs w:val="22"/>
          <w:lang w:val="en-Z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ZA"/>
        </w:rPr>
        <w:t>29</w:t>
      </w:r>
      <w:r w:rsidRPr="009E2A6F">
        <w:rPr>
          <w:rFonts w:ascii="Arial" w:hAnsi="Arial" w:cs="Arial"/>
          <w:b/>
          <w:bCs/>
          <w:sz w:val="22"/>
          <w:szCs w:val="22"/>
          <w:lang w:val="en-Z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ZA"/>
        </w:rPr>
        <w:t>March</w:t>
      </w:r>
      <w:r w:rsidRPr="009E2A6F">
        <w:rPr>
          <w:rFonts w:ascii="Arial" w:hAnsi="Arial" w:cs="Arial"/>
          <w:b/>
          <w:bCs/>
          <w:sz w:val="22"/>
          <w:szCs w:val="22"/>
          <w:lang w:val="en-ZA"/>
        </w:rPr>
        <w:t xml:space="preserve"> 202</w:t>
      </w:r>
      <w:r>
        <w:rPr>
          <w:rFonts w:ascii="Arial" w:hAnsi="Arial" w:cs="Arial"/>
          <w:b/>
          <w:bCs/>
          <w:sz w:val="22"/>
          <w:szCs w:val="22"/>
          <w:lang w:val="en-ZA"/>
        </w:rPr>
        <w:t>6</w:t>
      </w:r>
      <w:r w:rsidRPr="009E2A6F">
        <w:rPr>
          <w:rFonts w:ascii="Arial" w:hAnsi="Arial" w:cs="Arial"/>
          <w:sz w:val="22"/>
          <w:szCs w:val="22"/>
          <w:lang w:val="en-ZA"/>
        </w:rPr>
        <w:t>.</w:t>
      </w:r>
      <w:r w:rsidRPr="00601F8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601F87">
        <w:rPr>
          <w:rFonts w:ascii="Arial" w:hAnsi="Arial" w:cs="Arial"/>
          <w:sz w:val="22"/>
          <w:szCs w:val="22"/>
          <w:lang w:val="en-ZA"/>
        </w:rPr>
        <w:t xml:space="preserve">  When they will be publicly opened. Only tenders placed in the Tender Box shall be accepted. </w:t>
      </w:r>
    </w:p>
    <w:p w14:paraId="0DDDA434" w14:textId="77777777" w:rsidR="00CD00FC" w:rsidRPr="00A22733" w:rsidRDefault="00CD00FC" w:rsidP="00CD00FC">
      <w:pPr>
        <w:widowControl w:val="0"/>
        <w:autoSpaceDE/>
        <w:adjustRightInd/>
        <w:jc w:val="both"/>
        <w:rPr>
          <w:rFonts w:ascii="Arial" w:hAnsi="Arial" w:cs="Arial"/>
          <w:sz w:val="22"/>
          <w:szCs w:val="22"/>
          <w:highlight w:val="yellow"/>
          <w:lang w:val="en-GB"/>
        </w:rPr>
      </w:pPr>
    </w:p>
    <w:p w14:paraId="0AF10901" w14:textId="77777777" w:rsidR="00CD00FC" w:rsidRPr="00B8718D" w:rsidRDefault="00CD00FC" w:rsidP="00CD00FC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B8718D">
        <w:rPr>
          <w:rFonts w:ascii="Arial" w:hAnsi="Arial" w:cs="Arial"/>
          <w:b/>
          <w:sz w:val="22"/>
          <w:szCs w:val="22"/>
          <w:u w:val="single"/>
          <w:lang w:val="en-GB"/>
        </w:rPr>
        <w:t>The Validity period</w:t>
      </w:r>
      <w:r w:rsidRPr="00B8718D">
        <w:rPr>
          <w:rFonts w:ascii="Arial" w:hAnsi="Arial" w:cs="Arial"/>
          <w:sz w:val="22"/>
          <w:szCs w:val="22"/>
          <w:lang w:val="en-GB"/>
        </w:rPr>
        <w:t xml:space="preserve"> shall hold firm for ninety (90) days commencing from closing date of the quotation.</w:t>
      </w:r>
    </w:p>
    <w:p w14:paraId="5BF321FC" w14:textId="77777777" w:rsidR="00CD00FC" w:rsidRPr="00B8718D" w:rsidRDefault="00CD00FC" w:rsidP="00CD00FC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196BAA59" w14:textId="77777777" w:rsidR="00CD00FC" w:rsidRDefault="00CD00FC" w:rsidP="00CD00FC">
      <w:pPr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ZA"/>
        </w:rPr>
      </w:pPr>
      <w:r w:rsidRPr="00B8718D">
        <w:rPr>
          <w:rFonts w:ascii="Arial" w:hAnsi="Arial" w:cs="Arial"/>
          <w:b/>
          <w:bCs/>
          <w:color w:val="000000"/>
          <w:sz w:val="22"/>
          <w:szCs w:val="22"/>
          <w:u w:val="single"/>
          <w:lang w:val="en-ZA"/>
        </w:rPr>
        <w:t>Tender Adjudication &amp; Evaluation Criteria</w:t>
      </w:r>
      <w:r w:rsidRPr="00B8718D">
        <w:rPr>
          <w:rFonts w:ascii="Arial" w:hAnsi="Arial" w:cs="Arial"/>
          <w:color w:val="000000"/>
          <w:sz w:val="22"/>
          <w:szCs w:val="22"/>
          <w:lang w:val="en-ZA"/>
        </w:rPr>
        <w:t xml:space="preserve"> 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will be implemented in line with the </w:t>
      </w:r>
      <w:r w:rsidRPr="00B8718D">
        <w:rPr>
          <w:rFonts w:ascii="Arial" w:hAnsi="Arial" w:cs="Arial"/>
          <w:b/>
          <w:sz w:val="22"/>
          <w:szCs w:val="22"/>
          <w:lang w:val="en-ZA"/>
        </w:rPr>
        <w:t>80/20-point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 </w:t>
      </w:r>
      <w:r w:rsidRPr="006B35A4">
        <w:rPr>
          <w:rFonts w:ascii="Arial" w:hAnsi="Arial" w:cs="Arial"/>
          <w:sz w:val="22"/>
          <w:szCs w:val="22"/>
          <w:lang w:val="en-ZA"/>
        </w:rPr>
        <w:t xml:space="preserve">system. Adjudication criteria will be as per the tender document, the allocation of points will be in line with </w:t>
      </w:r>
      <w:r w:rsidRPr="006B35A4">
        <w:rPr>
          <w:rFonts w:ascii="Arial" w:hAnsi="Arial" w:cs="Arial"/>
          <w:b/>
          <w:sz w:val="22"/>
          <w:szCs w:val="22"/>
          <w:lang w:val="en-ZA"/>
        </w:rPr>
        <w:t>specific goals</w:t>
      </w:r>
      <w:r w:rsidRPr="006B35A4">
        <w:rPr>
          <w:rFonts w:ascii="Arial" w:hAnsi="Arial" w:cs="Arial"/>
          <w:sz w:val="22"/>
          <w:szCs w:val="22"/>
          <w:lang w:val="en-ZA"/>
        </w:rPr>
        <w:t xml:space="preserve"> as prescribed in terms of the Preferential Procurement Regulations, 2022 pertaining to the </w:t>
      </w:r>
      <w:r w:rsidRPr="006B35A4">
        <w:rPr>
          <w:rFonts w:ascii="Arial" w:hAnsi="Arial" w:cs="Arial"/>
          <w:b/>
          <w:sz w:val="22"/>
          <w:szCs w:val="22"/>
          <w:lang w:val="en-ZA"/>
        </w:rPr>
        <w:t>Preferential Procurement Policy Framework Act</w:t>
      </w:r>
      <w:r w:rsidRPr="006B35A4">
        <w:rPr>
          <w:rFonts w:ascii="Arial" w:hAnsi="Arial" w:cs="Arial"/>
          <w:sz w:val="22"/>
          <w:szCs w:val="22"/>
          <w:lang w:val="en-ZA"/>
        </w:rPr>
        <w:t>, Act No. 5 of 2000.</w:t>
      </w:r>
    </w:p>
    <w:p w14:paraId="5272DE17" w14:textId="77777777" w:rsidR="00CD00FC" w:rsidRPr="00B8718D" w:rsidRDefault="00CD00FC" w:rsidP="00CD00FC">
      <w:pPr>
        <w:autoSpaceDE/>
        <w:adjustRightInd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BBEF651" w14:textId="77777777" w:rsidR="00CD00FC" w:rsidRDefault="00CD00FC" w:rsidP="00CD00FC">
      <w:pPr>
        <w:autoSpaceDE/>
        <w:adjustRightInd/>
        <w:jc w:val="both"/>
        <w:rPr>
          <w:rFonts w:ascii="Arial" w:hAnsi="Arial" w:cs="Arial"/>
          <w:color w:val="000000"/>
          <w:sz w:val="22"/>
          <w:szCs w:val="22"/>
          <w:lang w:val="en-ZA"/>
        </w:rPr>
      </w:pPr>
      <w:r w:rsidRPr="00767603">
        <w:rPr>
          <w:rFonts w:ascii="Arial" w:hAnsi="Arial" w:cs="Arial"/>
          <w:color w:val="000000"/>
          <w:sz w:val="22"/>
          <w:szCs w:val="22"/>
          <w:lang w:val="en-ZA"/>
        </w:rPr>
        <w:t>Safe City Msunduzi NPC</w:t>
      </w:r>
      <w:r w:rsidRPr="00767603">
        <w:rPr>
          <w:rFonts w:ascii="Arial" w:hAnsi="Arial" w:cs="Arial"/>
          <w:sz w:val="22"/>
          <w:szCs w:val="22"/>
          <w:lang w:val="en-ZA"/>
        </w:rPr>
        <w:t xml:space="preserve"> </w:t>
      </w:r>
      <w:r w:rsidRPr="00767603">
        <w:rPr>
          <w:rFonts w:ascii="Arial" w:hAnsi="Arial" w:cs="Arial"/>
          <w:color w:val="000000"/>
          <w:sz w:val="22"/>
          <w:szCs w:val="22"/>
          <w:lang w:val="en-ZA"/>
        </w:rPr>
        <w:t>does not bind itself to accept the lowest or any quotation and reserves the right to accept the whole or any part of a quotation.  Each Service Provider will be informed of the quotation result. Safe City Msunduzi NPC</w:t>
      </w:r>
      <w:r w:rsidRPr="00767603">
        <w:rPr>
          <w:rFonts w:ascii="Arial" w:hAnsi="Arial" w:cs="Arial"/>
          <w:sz w:val="22"/>
          <w:szCs w:val="22"/>
          <w:lang w:val="en-ZA"/>
        </w:rPr>
        <w:t xml:space="preserve"> </w:t>
      </w:r>
      <w:r w:rsidRPr="00767603">
        <w:rPr>
          <w:rFonts w:ascii="Arial" w:hAnsi="Arial" w:cs="Arial"/>
          <w:color w:val="000000"/>
          <w:sz w:val="22"/>
          <w:szCs w:val="22"/>
          <w:lang w:val="en-ZA"/>
        </w:rPr>
        <w:t>expects businesses within the Pietermaritzburg and Midlands Region to support its contract and</w:t>
      </w:r>
      <w:r w:rsidRPr="00767603">
        <w:rPr>
          <w:rFonts w:ascii="Arial" w:hAnsi="Arial" w:cs="Arial"/>
          <w:sz w:val="22"/>
          <w:szCs w:val="22"/>
          <w:lang w:val="en-GB"/>
        </w:rPr>
        <w:t xml:space="preserve"> BEE/SMME initiatives</w:t>
      </w:r>
      <w:r w:rsidRPr="00767603">
        <w:rPr>
          <w:rFonts w:ascii="Arial" w:hAnsi="Arial" w:cs="Arial"/>
          <w:color w:val="000000"/>
          <w:sz w:val="22"/>
          <w:szCs w:val="22"/>
          <w:lang w:val="en-ZA"/>
        </w:rPr>
        <w:t>.</w:t>
      </w:r>
    </w:p>
    <w:p w14:paraId="07FC52BA" w14:textId="77777777" w:rsidR="00CD00FC" w:rsidRDefault="00CD00FC" w:rsidP="00CD00FC">
      <w:pPr>
        <w:autoSpaceDE/>
        <w:adjustRightInd/>
        <w:spacing w:line="276" w:lineRule="auto"/>
        <w:jc w:val="both"/>
        <w:rPr>
          <w:rFonts w:ascii="Arial" w:hAnsi="Arial" w:cs="Arial"/>
          <w:b/>
          <w:sz w:val="22"/>
          <w:szCs w:val="22"/>
          <w:lang w:val="en-ZA"/>
        </w:rPr>
      </w:pPr>
    </w:p>
    <w:p w14:paraId="75FE601D" w14:textId="77777777" w:rsidR="00CD00FC" w:rsidRDefault="00CD00FC" w:rsidP="00CD00FC">
      <w:pPr>
        <w:autoSpaceDE/>
        <w:adjustRightInd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bookmarkEnd w:id="0"/>
    <w:p w14:paraId="3ABA41BB" w14:textId="77777777" w:rsidR="00CD00FC" w:rsidRDefault="00CD00FC" w:rsidP="00CD00FC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16786CE4" w14:textId="77777777" w:rsidR="00CD00FC" w:rsidRDefault="00CD00FC" w:rsidP="00CD00FC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24F62505" w14:textId="77777777" w:rsidR="00CD00FC" w:rsidRDefault="00CD00FC" w:rsidP="00CD00FC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11F70184" w14:textId="77777777" w:rsidR="00CD00FC" w:rsidRDefault="00CD00FC" w:rsidP="00CD00FC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4C01F07B" w14:textId="77777777" w:rsidR="00CD00FC" w:rsidRDefault="00CD00FC" w:rsidP="00CD00FC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01737C20" w14:textId="77777777" w:rsidR="00CD00FC" w:rsidRDefault="00CD00FC" w:rsidP="00CD00FC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466D7825" w14:textId="77777777" w:rsidR="00CD00FC" w:rsidRDefault="00CD00FC" w:rsidP="00CD00FC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70A6F6D6" w14:textId="77777777" w:rsidR="00CD00FC" w:rsidRDefault="00CD00FC" w:rsidP="00CD00FC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7D826AA7" w14:textId="77777777" w:rsidR="004470DC" w:rsidRDefault="004470DC"/>
    <w:sectPr w:rsidR="004470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FC"/>
    <w:rsid w:val="004470DC"/>
    <w:rsid w:val="006D0BA5"/>
    <w:rsid w:val="006E77B3"/>
    <w:rsid w:val="00770AE0"/>
    <w:rsid w:val="007F00A9"/>
    <w:rsid w:val="00CD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76ABDF"/>
  <w15:chartTrackingRefBased/>
  <w15:docId w15:val="{0F47CA35-06C8-4F06-A37F-BF231D67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0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0FC"/>
    <w:pPr>
      <w:keepNext/>
      <w:keepLines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Z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0FC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Z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0FC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0FC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0FC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0FC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0FC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0FC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0FC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0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0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0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0FC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character" w:customStyle="1" w:styleId="TitleChar">
    <w:name w:val="Title Char"/>
    <w:basedOn w:val="DefaultParagraphFont"/>
    <w:link w:val="Title"/>
    <w:uiPriority w:val="10"/>
    <w:rsid w:val="00CD0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0FC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ZA"/>
    </w:rPr>
  </w:style>
  <w:style w:type="character" w:customStyle="1" w:styleId="SubtitleChar">
    <w:name w:val="Subtitle Char"/>
    <w:basedOn w:val="DefaultParagraphFont"/>
    <w:link w:val="Subtitle"/>
    <w:uiPriority w:val="11"/>
    <w:rsid w:val="00CD0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0FC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ZA"/>
    </w:rPr>
  </w:style>
  <w:style w:type="character" w:customStyle="1" w:styleId="QuoteChar">
    <w:name w:val="Quote Char"/>
    <w:basedOn w:val="DefaultParagraphFont"/>
    <w:link w:val="Quote"/>
    <w:uiPriority w:val="29"/>
    <w:rsid w:val="00CD0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0FC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styleId="IntenseEmphasis">
    <w:name w:val="Intense Emphasis"/>
    <w:basedOn w:val="DefaultParagraphFont"/>
    <w:uiPriority w:val="21"/>
    <w:qFormat/>
    <w:rsid w:val="00CD00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Z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0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0F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CD00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Mpume Zwane</dc:creator>
  <cp:keywords/>
  <dc:description/>
  <cp:lastModifiedBy>Mpume Zwane</cp:lastModifiedBy>
  <cp:revision>1</cp:revision>
  <dcterms:created xsi:type="dcterms:W3CDTF">2026-04-17T06:16:00Z</dcterms:created>
  <dcterms:modified xsi:type="dcterms:W3CDTF">2026-04-17T06:18:00Z</dcterms:modified>
</cp:coreProperties>
</file>